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Plata como Primera Moneda Mundial</w:t>
      </w:r>
    </w:p>
    <w:p>
      <w:r>
        <w:t>Introducción</w:t>
        <w:br/>
        <w:br/>
        <w:t>La historia de la humanidad ha estado estrechamente ligada al uso de la moneda como medio de intercambio. A lo largo de los siglos, diferentes metales preciosos han sido utilizados como dinero, siendo la plata uno de los más antiguos y ampliamente aceptados. Este informe tiene como objetivo explorar la importancia y el rol de la plata como primera moneda mundial.</w:t>
        <w:br/>
        <w:br/>
        <w:t>Desarrollo</w:t>
        <w:br/>
        <w:br/>
        <w:t>1. Antecedentes históricos de la plata como moneda</w:t>
        <w:br/>
        <w:br/>
        <w:t>La utilización de la plata como moneda se remonta a la antigüedad. Civilizaciones como la mesopotámica, egipcia y griega utilizaron monedas de plata como una forma de facilitar el comercio. La plata era valorada por su brillo, rareza y durabilidad, características que la convertían en un medio de intercambio confiable.</w:t>
        <w:br/>
        <w:br/>
        <w:t>2. La plata en el Imperio Romano</w:t>
        <w:br/>
        <w:br/>
        <w:t>Durante el apogeo del Imperio Romano, la plata desempeñó un papel fundamental en la economía. El denario, una moneda de plata, se convirtió en la moneda estándar y se utilizó ampliamente en el comercio dentro del imperio. La plata romana fue muy valorada y reconocida en todo el mundo conocido en ese momento.</w:t>
        <w:br/>
        <w:br/>
        <w:t>3. La plata en el comercio internacional</w:t>
        <w:br/>
        <w:br/>
        <w:t>La plata comenzó a tener un papel aún más importante en el comercio a nivel internacional a medida que las civilizaciones se expandían y el comercio se volvía más globalizado. Mientras que las monedas de plata locales eran utilizadas en intercambios regionales, la plata se utilizaba también en el comercio intercontinental.</w:t>
        <w:br/>
        <w:br/>
        <w:t>4. La Plata y el patrón plata</w:t>
        <w:br/>
        <w:br/>
        <w:t>A finales del siglo XVIII y durante gran parte del siglo XIX, la plata desempeñó un papel central en el sistema monetario internacional. A través del patrón plata, países como Gran Bretaña y Estados Unidos respaldaban sus monedas con plata y establecían tipos de cambio basados en este metal. Esto permitía una estabilidad en los intercambios comerciales y facilitaba la mantención de reservas de valor.</w:t>
        <w:br/>
        <w:br/>
        <w:t>5. El declive de la plata como moneda mundial</w:t>
        <w:br/>
        <w:br/>
        <w:t>A medida que avanzaba el siglo XX, la plata empezó a perder gradualmente su papel como moneda mundial. El auge del patrón oro y, posteriormente, la adopción del sistema de dinero fiduciario por muchos países provocaron la disminución de la plata como respaldo monetario. El papel del oro se volvió más prominente, dejando a la plata en un segundo plano.</w:t>
        <w:br/>
        <w:br/>
        <w:t>Conclusion</w:t>
        <w:br/>
        <w:br/>
        <w:t>A lo largo de la historia, la plata ha sido un componente integral del sistema monetario mundial. Su brillo y valor intrínseco la han convertido en una forma de intercambio confiable y ampliamente aceptada. Sin embargo, a medida que el sistema monetario evolucionó, la plata perdió su posición como moneda mundial en favor del oro y el dinero fiduciario. Aunque ya no es la primera moneda mundial, la plata sigue siendo valiosa en la industria y en la inversión.</w:t>
        <w:br/>
        <w:br/>
        <w:t>Bibliografía (formato APA)</w:t>
        <w:br/>
        <w:br/>
        <w:t>1. Clark, D. (2017). The value of money: from silver coins to silver dollars. Retrieved from https://www.govmint.com/coin-collecting/the-value-of-money-from-silver-coins-to-silver-dollars</w:t>
        <w:br/>
        <w:br/>
        <w:t>2. Metcalf, W. E. (2020). Handbook of world gold coins and government gold issues: A complete history and listing of gold coins from around the world. Whitman Pub.</w:t>
        <w:br/>
        <w:br/>
        <w:t>3. Munro, J. H. (2003). The Monetary Origins of the 'Price Revolution': South German Silver Mining, Merchant-Banking, and Venetian Commerce, 1470-1540. The Economic History Review, 56(3), 498-545. doi:10.1111/1468-0289.t01-1-00071</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