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Empresas donde se Utilicen o Sinteticen Productos Derivados de Compuestos Inorgánicos</w:t>
      </w:r>
    </w:p>
    <w:p>
      <w:r>
        <w:t>Introducción</w:t>
        <w:br/>
        <w:br/>
        <w:t>Los compuestos inorgánicos son sustancias químicas que no contienen átomos de carbono en su estructura, y pueden ser encontrados en diversas formas y aplicaciones. Estos compuestos son utilizados en una amplia gama de industrias y sectores, incluyendo la fabricación de productos de limpieza, agricultura, medicina, electrónica y construcción, entre otros. En este informe, se presentarán ejemplos de empresas que utilizan o sintetizan productos derivados de compuestos inorgánicos, destacando sus aplicaciones y contribuciones a la sociedad.</w:t>
        <w:br/>
        <w:br/>
        <w:t>Desarrollo</w:t>
        <w:br/>
        <w:br/>
        <w:t>1. Industria química:</w:t>
        <w:br/>
        <w:t>- BASF: Es una empresa química líder a nivel mundial que fabrica una amplia gama de productos químicos, incluyendo compuestos inorgánicos. Por ejemplo, producen óxido de zinc que se utiliza en la fabricación de protectores solares y cosméticos, así como en la industria del caucho y la agricultura.</w:t>
        <w:br/>
        <w:t>- Dow Chemical Company: Esta compañía fabrica una amplia variedad de productos químicos, incluyendo compuestos inorgánicos como cloruro de polialuminio, que se utiliza en el tratamiento de agua potable y aguas residuales.</w:t>
        <w:br/>
        <w:br/>
        <w:t>2. Industria farmacéutica:</w:t>
        <w:br/>
        <w:t>- Merck &amp; Co.: Esta empresa farmacéutica utiliza compuestos inorgánicos en la síntesis de medicamentos. Por ejemplo, el compuesto cisplatino, que contiene platino, se utiliza en el tratamiento del cáncer.</w:t>
        <w:br/>
        <w:t>- GlaxoSmithKline: Esta empresa utiliza compuestos inorgánicos en la producción de medicamentos, incluyendo compuestos de yodo en productos para el control de la tiroides.</w:t>
        <w:br/>
        <w:br/>
        <w:t>3. Industria electrónica:</w:t>
        <w:br/>
        <w:t>- Intel: Esta empresa utiliza compuestos inorgánicos en la fabricación de semiconductores y chips. Por ejemplo, utilizan óxido de silicio en la producción de circuitos integrados.</w:t>
        <w:br/>
        <w:t>- Samsung Electronics: Esta empresa utiliza compuestos inorgánicos en la fabricación de pantallas de cristal líquido (LCD) y diodos emisores de luz (LED). Por ejemplo, utilizan óxido de zinc y óxido de titanio en la producción de pantallas LCD.</w:t>
        <w:br/>
        <w:br/>
        <w:t>4. Industria de la construcción:</w:t>
        <w:br/>
        <w:t>- CEMEX: Esta empresa utiliza compuestos inorgánicos en la fabricación de cemento. Por ejemplo, utilizan óxidos metálicos como aditivos para mejorar las propiedades del cemento.</w:t>
        <w:br/>
        <w:t>- Saint-Gobain: Esta empresa fabrica productos de construcción, como vidrio y cerámica, que contienen compuestos inorgánicos. Por ejemplo, utilizan dióxido de titanio en la fabricación de vidrio autolimpiante.</w:t>
        <w:br/>
        <w:br/>
        <w:t>5. Industria automotriz:</w:t>
        <w:br/>
        <w:t>- Tesla: Esta empresa utiliza compuestos inorgánicos en la fabricación de baterías de litio para sus vehículos eléctricos. Por ejemplo, utilizan cobalto, níquel y aluminio en la composición de las baterías.</w:t>
        <w:br/>
        <w:t>- Toyota: Esta empresa utiliza compuestos inorgánicos en la fabricación de catalizadores para los convertidores catalíticos de los vehículos. Por ejemplo, utilizan paladio y rodio en los catalizadores.</w:t>
        <w:br/>
        <w:br/>
        <w:t>Conclusión</w:t>
        <w:br/>
        <w:br/>
        <w:t>Los compuestos inorgánicos desempeñan un papel crucial en numerosas industrias y sectores, contribuyendo al desarrollo de productos y tecnologías innovadoras. Empresas líderes en sus respectivas áreas, como BASF, Intel y Tesla, utilizan o sintetizan productos derivados de compuestos inorgánicos en sus procesos de fabricación. Estos productos ayudan a mejorar la eficiencia, la calidad y la sostenibilidad de diversos sectores, desde la medicina hasta la construcción.</w:t>
        <w:br/>
        <w:br/>
        <w:t>Bibliografía</w:t>
        <w:br/>
        <w:br/>
        <w:t>- BASF. (2021). About BASF. Recuperado de https://www.basf.com/global/en/who-we-are.html</w:t>
        <w:br/>
        <w:t>- Dow Chemical Company. (2021). About Us. Recuperado de https://corporate.dow.com/en-us/about/overview.html</w:t>
        <w:br/>
        <w:t>- Merck &amp; Co. (2021). Who We Are. Recuperado de https://www.merck.com/about/overview/home.html</w:t>
        <w:br/>
        <w:t>- GlaxoSmithKline. (2021). Our Company. Recuperado de https://www.gsk.com/en-gb/about-us/our-company/</w:t>
        <w:br/>
        <w:t>- Intel. (2021). About Intel. Recuperado de https://www.intel.com/content/www/us/en/company-overview/company-overview.html</w:t>
        <w:br/>
        <w:t>- Samsung Electronics. (2021). About Us. Recuperado de https://www.samsung.com/global/aboutsamsung/</w:t>
        <w:br/>
        <w:t>- CEMEX. (2021). About Us. Recuperado de https://www.cemex.com/about-cemex/about-us</w:t>
        <w:br/>
        <w:t>- Saint-Gobain. (2021). About Saint-Gobain. Recuperado de https://www.saint-gobain.com/en</w:t>
        <w:br/>
        <w:t>- Tesla. (2021). About. Recuperado de https://www.tesla.com/about</w:t>
        <w:br/>
        <w:t>- Toyota. (2021). About. Recuperado de https://www.toyota-global.com/company/about_toyota/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