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TRABAJADOR CONFLICTIVO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trabajador-conflictiv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presente informe tiene como objetivo analizar y describir la situación de un trabajador conflictivo en el ámbito laboral. Para ello, se llevará a cabo un análisis detallado de las circunstancias que rodean al trabajador en cuestión, considerando su comportamiento, actitudes y consecuencias para la organización. Asimismo, se proporcionarán posibles soluciones y recomendaciones para abordar este tipo de situaciones.</w:t>
        <w:br/>
        <w:br/>
        <w:t>DESARROLLO</w:t>
        <w:br/>
        <w:br/>
        <w:t>1. Características del trabajador conflictivo</w:t>
        <w:br/>
        <w:br/>
        <w:t>El trabajador conflictivo puede presentar una serie de características que dificultan la convivencia y el adecuado desarrollo de las tareas laborales. Algunas de estas características pueden incluir:</w:t>
        <w:br/>
        <w:br/>
        <w:t>- Frecuentes confrontaciones o discusiones con compañeros de trabajo, superiores y/o subordinados.</w:t>
        <w:br/>
        <w:t>- Actitud negativa y pesimista hacia el trabajo y la organización.</w:t>
        <w:br/>
        <w:t>- Incumplimiento de normas y políticas de la empresa.</w:t>
        <w:br/>
        <w:t>- Resistencia al cambio y a las nuevas formas de trabajo.</w:t>
        <w:br/>
        <w:t>- Baja productividad y calidad en el desempeño laboral.</w:t>
        <w:br/>
        <w:br/>
        <w:t>2. Impacto en el ambiente laboral y en la organización</w:t>
        <w:br/>
        <w:br/>
        <w:t>El trabajador conflictivo puede generar un ambiente laboral tenso y poco colaborativo, lo cual puede repercutir negativamente en la productividad y el clima organizacional. Algunas consecuencias de esta situación pueden incluir:</w:t>
        <w:br/>
        <w:br/>
        <w:t>- Alto nivel de estrés y desmotivación en los demás empleados.</w:t>
        <w:br/>
        <w:t>- Aumento de conflictos y tensiones en el equipo de trabajo.</w:t>
        <w:br/>
        <w:t>- Descenso en la calidad del trabajo realizado.</w:t>
        <w:br/>
        <w:t>- Incremento del ausentismo laboral.</w:t>
        <w:br/>
        <w:t>- Deterioro de la imagen de la organización ante terceros.</w:t>
        <w:br/>
        <w:br/>
        <w:t>3. Posibles soluciones y recomendaciones</w:t>
        <w:br/>
        <w:br/>
        <w:t>Para abordar la situación de un trabajador conflictivo, es importante considerar las siguientes acciones:</w:t>
        <w:br/>
        <w:br/>
        <w:t>- Establecer una comunicación abierta y honesta con el trabajador conflictivo para identificar las posibles causas de su comportamiento y encontrar soluciones conjuntas.</w:t>
        <w:br/>
        <w:t>- Ofrecer programas de capacitación y desarrollo personal que ayuden al trabajador a mejorar sus habilidades de comunicación, resolución de conflictos y trabajo en equipo.</w:t>
        <w:br/>
        <w:t>- Implementar un sistema de evaluación del desempeño que tenga en cuenta aspectos como el manejo de conflictos y el trabajo en equipo, de manera que se incentive al trabajador a mejorar en estas áreas.</w:t>
        <w:br/>
        <w:t>- Proporcionar apoyo y seguimiento continuo al trabajador, ofreciendo retroalimentación constante y oportunidades para el crecimiento profesional.</w:t>
        <w:br/>
        <w:t>- En casos extremos, considerar la posibilidad de aplicar sanciones disciplinarias, como advertencias formales o incluso la terminación de la relación laboral, en caso de que el comportamiento conflictivo no se corrija a pesar de los esfuerzos realizados.</w:t>
        <w:br/>
        <w:br/>
        <w:t>CONCLUSIÓN</w:t>
        <w:br/>
        <w:br/>
        <w:t>La presencia de un trabajador conflictivo puede tener un impacto significativo en el ambiente laboral y en el buen funcionamiento de la organización. Sin embargo, es posible abordar esta situación de manera efectiva a través de una comunicación abierta, la implementación de programas de capacitación y el establecimiento de medidas disciplinarias cuando sea necesario. Es importante recordar que cada situación es única y requiere un enfoque individualizado para encontrar la mejor solución.</w:t>
        <w:br/>
        <w:br/>
        <w:t>BIBLIOGRAFÍA</w:t>
        <w:br/>
        <w:br/>
        <w:t>American Psychological Association. (2019). Publication manual of the American Psychological Association (7th ed.). Washington, DC: Author.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