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INSPECCIÓN DE EXTINTORES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inspeccion-de-extintor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DE INSPECCIÓN DE EXTINTORES</w:t>
        <w:br/>
        <w:br/>
        <w:t>INTRODUCCIÓN:</w:t>
        <w:br/>
        <w:br/>
        <w:t>En el presente informe se detalla la inspección realizada a los extintores existentes en las instalaciones de la empresa XYZ. El objetivo de esta inspección es verificar el estado de los extintores y garantizar que se encuentren en condiciones óptimas de funcionamiento, cumpliendo con las normativas y regulaciones de seguridad vigentes.</w:t>
        <w:br/>
        <w:br/>
        <w:t>DESARROLLO:</w:t>
        <w:br/>
        <w:br/>
        <w:t>La inspección se llevó a cabo el día XX de XXXX de 20XX, en las instalaciones de la empresa XYZ. Se examinaron un total de XX extintores distribuidos estratégicamente en diferentes áreas, de acuerdo a la distribución establecida en el plan de seguridad contra incendios.</w:t>
        <w:br/>
        <w:br/>
        <w:t>1. Identificación y registro: Se procedió a identificar y registrar cada uno de los extintores presentes en las instalaciones. Se verificó que estuvieran correctamente señalizados, con la información correspondiente a su clasificación, capacidad y fecha de última recarga.</w:t>
        <w:br/>
        <w:br/>
        <w:t>2. Inspección visual externa: Se llevó a cabo una inspección visual detallada de cada extintor, verificando las siguientes condiciones:</w:t>
        <w:br/>
        <w:br/>
        <w:t xml:space="preserve">     - El extintor presenta daños físicos como abolladuras, deformaciones o corrosión.</w:t>
        <w:br/>
        <w:t xml:space="preserve">     </w:t>
        <w:br/>
        <w:t xml:space="preserve">     - El manómetro del extintor indica presión en el rango adecuado.</w:t>
        <w:br/>
        <w:t xml:space="preserve">     </w:t>
        <w:br/>
        <w:t xml:space="preserve">     - La manguera y sus conexiones están en buen estado, sin obstrucciones ni fugas.</w:t>
        <w:br/>
        <w:t xml:space="preserve">     </w:t>
        <w:br/>
        <w:t xml:space="preserve">     - El pasador de seguridad se encuentra en su lugar.</w:t>
        <w:br/>
        <w:t xml:space="preserve">     </w:t>
        <w:br/>
        <w:t xml:space="preserve">     - La válvula del extintor está en buen estado y libre de obstrucciones.</w:t>
        <w:br/>
        <w:br/>
        <w:t>3. Inspección del agente extintor: Se procedió a verificar las siguientes condiciones respecto al agente extintor contenido en cada extintor:</w:t>
        <w:br/>
        <w:br/>
        <w:t xml:space="preserve">     - La cantidad de agente extintor se encuentra dentro de los límites establecidos.</w:t>
        <w:br/>
        <w:t xml:space="preserve">     </w:t>
        <w:br/>
        <w:t xml:space="preserve">     - No se evidencian filtraciones o fugas del agente extintor.</w:t>
        <w:br/>
        <w:t xml:space="preserve">     </w:t>
        <w:br/>
        <w:t xml:space="preserve">     - El agente extintor no presenta signos de deterioro, como color alterado o mal olor.</w:t>
        <w:br/>
        <w:br/>
        <w:t>4. Inspección de la carga y presión: Se realizó una comprobación de la carga y presión del agente extintor, para garantizar que se encuentren en los valores adecuados.</w:t>
        <w:br/>
        <w:br/>
        <w:t xml:space="preserve">     - Se utilizó una balanza para verificar el peso de cada extintor y se comparó con el peso marcado en el equipo.</w:t>
        <w:br/>
        <w:t xml:space="preserve">     </w:t>
        <w:br/>
        <w:t xml:space="preserve">     - Se presionó brevemente la válvula del extintor para verificar la salida del agente extintor.</w:t>
        <w:br/>
        <w:br/>
        <w:t>5. Inspección de las etiquetas de servicio: Se revisaron las etiquetas de servicio adheridas a cada extintor, verificando que contengan la siguiente información:</w:t>
        <w:br/>
        <w:br/>
        <w:t xml:space="preserve">     - Fecha de la última recarga o mantenimiento.</w:t>
        <w:br/>
        <w:t xml:space="preserve">     </w:t>
        <w:br/>
        <w:t xml:space="preserve">     - Nombre y número de identificación de la empresa o técnico responsable del servicio.</w:t>
        <w:br/>
        <w:t xml:space="preserve">     </w:t>
        <w:br/>
        <w:t xml:space="preserve">     - Firma y sello del responsable del servicio.</w:t>
        <w:br/>
        <w:br/>
        <w:t>CONCLUSIÓN:</w:t>
        <w:br/>
        <w:br/>
        <w:t>La inspección realizada a los extintores de la empresa XYZ arrojó los siguientes resultados:</w:t>
        <w:br/>
        <w:br/>
        <w:t>- Todos los extintores presentan daños físicos mínimos, no afectando su funcionamiento.</w:t>
        <w:br/>
        <w:t>- Los manómetros indican presión adecuada en todos los extintores inspeccionados.</w:t>
        <w:br/>
        <w:t>- Las mangueras y conexiones de los extintores están en buen estado, sin obstrucciones ni fugas.</w:t>
        <w:br/>
        <w:t>- El agente extintor contenido en cada extintor se encuentra en la cantidad y estado adecuado.</w:t>
        <w:br/>
        <w:t>- Todos los extintores presentan cumplimiento en las etiquetas de servicio en cuanto a última recarga y firma del responsable.</w:t>
        <w:br/>
        <w:br/>
        <w:t>En base a los resultados obtenidos, se concluye que los extintores de las instalaciones de la empresa XYZ se encuentran en condiciones óptimas de funcionamiento y cumplen con las normativas y regulaciones de seguridad vigentes.</w:t>
        <w:br/>
        <w:br/>
        <w:t>BIBLIOGRAFÍA:</w:t>
        <w:br/>
        <w:br/>
        <w:t>Los datos requeridos en este informe han sido obtenidos de la siguiente fuente bibliográfica:</w:t>
        <w:br/>
        <w:br/>
        <w:t>- Normas y regulaciones de seguridad contra incendios establecidas por la autoridad competente en el país.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