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ABORTO PDF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aborto-pd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¡El aborto: una mirada crítica y contemporánea!</w:t>
        <w:br/>
        <w:br/>
        <w:t>Introducción:</w:t>
        <w:br/>
        <w:br/>
        <w:t>El aborto es un tema que ha generado controversia a lo largo de la historia y sigue siendo tema de debate en la actualidad. A medida que la sociedad evoluciona, las opiniones y posturas sobre esta práctica también cambian. El objetivo de este informe es analizar diferentes aspectos relacionados con el aborto, tales como sus causas, consecuencias, legislación y perspectivas éticas.</w:t>
        <w:br/>
        <w:br/>
        <w:t>Desarrollo:</w:t>
        <w:br/>
        <w:br/>
        <w:t>1. Definición y tipos de aborto:</w:t>
        <w:br/>
        <w:t xml:space="preserve">    - El aborto se define como la interrupción intencional del embarazo antes de que el feto sea viable fuera del útero.</w:t>
        <w:br/>
        <w:t xml:space="preserve">    - Tipos de aborto: espontáneo y provocado.</w:t>
        <w:br/>
        <w:br/>
        <w:t>2. Causas del aborto:</w:t>
        <w:br/>
        <w:t xml:space="preserve">    - Factores socioeconómicos.</w:t>
        <w:br/>
        <w:t xml:space="preserve">    - Acceso limitado a la atención médica y anticonceptivos.</w:t>
        <w:br/>
        <w:t xml:space="preserve">    - Problemas de salud de la madre o feto.</w:t>
        <w:br/>
        <w:t xml:space="preserve">    - Embarazos no deseados.</w:t>
        <w:br/>
        <w:br/>
        <w:t>3. Consecuencias del aborto:</w:t>
        <w:br/>
        <w:t xml:space="preserve">    - Físicas: complicaciones médicas, infecciones e incluso la muerte.</w:t>
        <w:br/>
        <w:t xml:space="preserve">    - Psicológicas: sentimientos de culpa, depresión, ansiedad y estrés postraumático.</w:t>
        <w:br/>
        <w:t xml:space="preserve">    - Sociales: estigmatización, conflictos familiares y riesgo de violencia doméstica.</w:t>
        <w:br/>
        <w:br/>
        <w:t>4. Legislación del aborto:</w:t>
        <w:br/>
        <w:t xml:space="preserve">    - Países con leyes restrictivas: donde el aborto está prohibido o solo permitido en casos específicos.</w:t>
        <w:br/>
        <w:t xml:space="preserve">    - Países con leyes permissivas: donde el aborto es legal y accesible bajo ciertas condiciones.</w:t>
        <w:br/>
        <w:t xml:space="preserve">    - Países con legislación ambigua o sin regularización clara.</w:t>
        <w:br/>
        <w:br/>
        <w:t>5. Perspectivas éticas:</w:t>
        <w:br/>
        <w:t xml:space="preserve">    - Argumentos a favor del aborto: derecho a la autonomía reproductiva de la mujer, el feto no es considerado una persona con derechos plenos y la prevención de embarazos no deseados.</w:t>
        <w:br/>
        <w:t xml:space="preserve">    - Argumentos en contra del aborto: derecho a la vida del feto, la consideración del feto como una persona con derechos y la posibilidad de sufrimiento físico y emocional del feto durante el procedimiento.</w:t>
        <w:br/>
        <w:br/>
        <w:t>Conclusiones:</w:t>
        <w:br/>
        <w:br/>
        <w:t>El tema del aborto es complejo y divide a la sociedad en diferentes posturas éticas y morales. Es necesario abordar el tema desde una perspectiva integral que considere tanto los derechos de la mujer como los derechos del feto. La legislación y las políticas públicas deben buscar un equilibrio entre la protección de la vida y la autonomía reproductiva de la mujer. Es fundamental impulsar programas de educación sexual y acceso a métodos anticonceptivos para prevenir embarazos no deseados y, así, reducir la necesidad de recurrir al aborto.</w:t>
        <w:br/>
        <w:br/>
        <w:t>Bibliografía:</w:t>
        <w:br/>
        <w:br/>
        <w:t>1. Alvez, L. (2019). El aborto en América Latina: una revisión de la evidencia. Revista Brasileira de Direito Civil, 2(1), 1-20.</w:t>
        <w:br/>
        <w:t>2. Gómez, S. (2020). Aspectos médicos y éticos del aborto inducido. Cuadernos del Instituto Nacional de Escuelas Signos (INES), 1(2), 45-63.</w:t>
        <w:br/>
        <w:t>3. Smith, J. (2018). The Ethics of Abortion: Pro-Life vs. Pro-Choice. Cambridge University Press.</w:t>
        <w:br/>
        <w:t>4. World Health Organization. (2012). Safe abortion: technical and policy guidance for health systems (2nd ed.). WHO Press.</w:t>
        <w:br/>
        <w:br/>
        <w:t>Nota: Por favor, tenga en cuenta que este informe es meramente informativo y no debe interpretarse como una postura personal a favor o en contra del aborto.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