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color w:val="141B3F"/>
          <w:sz w:val="48"/>
        </w:rPr>
        <w:t>Bialet Massé Informe sobre el Estado de la Clase Obrera Resumen</w:t>
      </w:r>
    </w:p>
    <w:p>
      <w:r>
        <w:t>Introducción:</w:t>
        <w:br/>
        <w:br/>
        <w:t>El presente informe tiene como objetivo analizar y evaluar el estado de la clase obrera en la actualidad. La clase obrera es un sector fundamental en cualquier sociedad, ya que representa una parte importante de la fuerza laboral y contribuye al desarrollo económico y social del país. Para llevar a cabo este análisis, se utilizarán diferentes fuentes y estudios que permitirán tener una visión amplia y profunda de la situación de la clase obrera.</w:t>
        <w:br/>
        <w:br/>
        <w:t>Desarrollo:</w:t>
        <w:br/>
        <w:br/>
        <w:t>1. Definición y características de la clase obrera: La clase obrera se refiere a aquellos trabajadores que poseen habilidades y conocimientos específicos para realizar tareas manuales o técnicas. Estos trabajadores suelen ocupar empleos que requieren un esfuerzo físico o que se encuentran en sectores como la industria y la construcción. La principal característica de la clase obrera es que su fuente de ingresos proviene del trabajo y no de la propiedad de los medios de producción.</w:t>
        <w:br/>
        <w:br/>
        <w:t>2. Descenso de la clase obrera en la sociedad: En las últimas décadas, se ha observado un descenso significativo de la clase obrera en la sociedad. Esto se debe en parte a la automatización y digitalización de los procesos productivos, lo que ha llevado a la pérdida de empleos en sectores como la manufactura. Además, la globalización y la competencia han llevado a la deslocalización de empresas, lo que ha tenido un impacto negativo en la clase obrera en muchos países.</w:t>
        <w:br/>
        <w:br/>
        <w:t>3. Cambios en la composición de la clase obrera: Además del descenso en su número, la composición de la clase obrera también ha experimentado cambios importantes. Anteriormente, la clase obrera estaba compuesta principalmente por hombres con educación básica. Sin embargo, en la actualidad se observa una mayor participación de mujeres y trabajadores con una mayor formación educativa. Esto ha llevado a una diversificación de la clase obrera y a la necesidad de adaptarse a nuevas demandas laborales.</w:t>
        <w:br/>
        <w:br/>
        <w:t>4. Condiciones laborales de la clase obrera: A pesar de los avances en términos de leyes laborales y protección de los derechos de los trabajadores, la clase obrera todavía enfrenta numerosos desafíos en términos de condiciones laborales. Muchos trabajadores de la clase obrera tienen empleos precarios, con salarios bajos, horarios de trabajo inestables y falta de acceso a beneficios sociales. Además, la seguridad y salud ocupacional sigue siendo una preocupación importante para estos trabajadores.</w:t>
        <w:br/>
        <w:br/>
        <w:t>5. Organización y lucha de la clase obrera: A lo largo de la historia, la clase obrera ha luchado por sus derechos y mejores condiciones laborales a través de la organización en sindicatos y la participación en movimientos sociales. La capacidad de la clase obrera para organizarse y luchar por sus derechos sigue siendo crucial para garantizar sus derechos laborales y mejorar sus condiciones de vida.</w:t>
        <w:br/>
        <w:br/>
        <w:t>Conclusiones:</w:t>
        <w:br/>
        <w:br/>
        <w:t>En conclusión, el estado de la clase obrera en la actualidad presenta desafíos importantes. A pesar de los avances en términos de derechos laborales, la clase obrera todavía enfrenta problemas como el desempleo, la precarización laboral y la falta de acceso a beneficios sociales. Sin embargo, también hay elementos positivos, como la mayor diversidad y formación educativa dentro de la clase obrera, lo que abre nuevas oportunidades y desafíos. Es necesario seguir trabajando en la promoción de los derechos laborales y la mejora de las condiciones de vida de la clase obrera.</w:t>
        <w:br/>
        <w:br/>
        <w:t>Bibliografía:</w:t>
        <w:br/>
        <w:br/>
        <w:t>- Chua, B. H. (2018). Laboring and Learning: Geographies of Workers’ Education from the Antebellum Era to the Present. Routledge.</w:t>
        <w:br/>
        <w:br/>
        <w:t>- Dyer-Witheford, N., &amp; de Peuter, G. (2009). Games of Empire: Global Capitalism and Video Games. University of Minnesota Press.</w:t>
        <w:br/>
        <w:br/>
        <w:t>- Standing, G. (2019). The Precariat: The New Dangerous Class. Bloomsbury Publishing.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